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tabs>
          <w:tab w:val="left" w:pos="6092"/>
        </w:tabs>
        <w:jc w:val="center"/>
        <w:rPr>
          <w:rFonts w:ascii="Brush Script MT Italic" w:cs="Brush Script MT Italic" w:hAnsi="Brush Script MT Italic" w:eastAsia="Brush Script MT Italic"/>
          <w:sz w:val="72"/>
          <w:szCs w:val="72"/>
        </w:rPr>
      </w:pPr>
      <w:r>
        <w:rPr>
          <w:rFonts w:ascii="Brush Script MT Italic" w:hAnsi="Brush Script MT Italic"/>
          <w:outline w:val="0"/>
          <w:color w:val="000000"/>
          <w:sz w:val="72"/>
          <w:szCs w:val="7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S. David Acuff</w:t>
      </w:r>
    </w:p>
    <w:p>
      <w:pPr>
        <w:pStyle w:val="Body A"/>
        <w:jc w:val="center"/>
        <w:rPr>
          <w:rStyle w:val="None"/>
          <w:b w:val="1"/>
          <w:bCs w:val="1"/>
        </w:rPr>
      </w:pPr>
      <w:r>
        <w:rPr>
          <w:rStyle w:val="Hyperlink.0"/>
          <w:outline w:val="0"/>
          <w:color w:val="0563c1"/>
          <w:u w:val="single" w:color="0563c1"/>
          <w:lang w:val="en-US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0"/>
          <w:outline w:val="0"/>
          <w:color w:val="0563c1"/>
          <w:u w:val="single" w:color="0563c1"/>
          <w:lang w:val="en-US"/>
          <w14:textFill>
            <w14:solidFill>
              <w14:srgbClr w14:val="0563C1"/>
            </w14:solidFill>
          </w14:textFill>
        </w:rPr>
        <w:instrText xml:space="preserve"> HYPERLINK "http://linkedin.com/in/dacuff"</w:instrText>
      </w:r>
      <w:r>
        <w:rPr>
          <w:rStyle w:val="Hyperlink.0"/>
          <w:outline w:val="0"/>
          <w:color w:val="0563c1"/>
          <w:u w:val="single" w:color="0563c1"/>
          <w:lang w:val="en-US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0"/>
          <w:outline w:val="0"/>
          <w:color w:val="0563c1"/>
          <w:u w:val="single" w:color="0563c1"/>
          <w:rtl w:val="0"/>
          <w:lang w:val="en-US"/>
          <w14:textFill>
            <w14:solidFill>
              <w14:srgbClr w14:val="0563C1"/>
            </w14:solidFill>
          </w14:textFill>
        </w:rPr>
        <w:t>linkedin.com/in/dacuff</w:t>
      </w:r>
      <w:r>
        <w:rPr/>
        <w:fldChar w:fldCharType="end" w:fldLock="0"/>
      </w:r>
    </w:p>
    <w:p>
      <w:pPr>
        <w:pStyle w:val="Body A"/>
        <w:spacing w:before="240"/>
        <w:jc w:val="center"/>
        <w:rPr>
          <w:rStyle w:val="None"/>
          <w:b w:val="1"/>
          <w:bCs w:val="1"/>
          <w:caps w:val="1"/>
          <w:spacing w:val="20"/>
          <w:sz w:val="32"/>
          <w:szCs w:val="32"/>
        </w:rPr>
      </w:pPr>
      <w:r>
        <w:rPr>
          <w:rStyle w:val="None"/>
          <w:b w:val="1"/>
          <w:bCs w:val="1"/>
          <w:caps w:val="1"/>
          <w:spacing w:val="20"/>
          <w:sz w:val="32"/>
          <w:szCs w:val="32"/>
          <w:rtl w:val="0"/>
          <w:lang w:val="en-US"/>
        </w:rPr>
        <w:t>producer - Editor</w:t>
      </w:r>
    </w:p>
    <w:p>
      <w:pPr>
        <w:pStyle w:val="Body A"/>
        <w:jc w:val="center"/>
        <w:rPr>
          <w:rStyle w:val="None"/>
          <w:b w:val="1"/>
          <w:bCs w:val="1"/>
          <w:i w:val="1"/>
          <w:iCs w:val="1"/>
          <w:outline w:val="0"/>
          <w:color w:val="002060"/>
          <w:sz w:val="21"/>
          <w:szCs w:val="21"/>
          <w:u w:color="002060"/>
          <w14:textFill>
            <w14:solidFill>
              <w14:srgbClr w14:val="00206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2060"/>
          <w:sz w:val="21"/>
          <w:szCs w:val="21"/>
          <w:u w:color="002060"/>
          <w:rtl w:val="0"/>
          <w:lang w:val="en-US"/>
          <w14:textFill>
            <w14:solidFill>
              <w14:srgbClr w14:val="002060"/>
            </w14:solidFill>
          </w14:textFill>
        </w:rPr>
        <w:t xml:space="preserve">Award-winning Film and Video Production &amp; Post </w:t>
      </w:r>
      <w:r>
        <w:rPr>
          <w:rStyle w:val="None"/>
          <w:b w:val="1"/>
          <w:bCs w:val="1"/>
          <w:i w:val="1"/>
          <w:iCs w:val="1"/>
          <w:outline w:val="0"/>
          <w:color w:val="002060"/>
          <w:sz w:val="21"/>
          <w:szCs w:val="21"/>
          <w:u w:color="002060"/>
          <w:rtl w:val="0"/>
          <w:lang w:val="en-US"/>
          <w14:textFill>
            <w14:solidFill>
              <w14:srgbClr w14:val="002060"/>
            </w14:solidFill>
          </w14:textFill>
        </w:rPr>
        <w:t xml:space="preserve">→ </w:t>
      </w:r>
      <w:r>
        <w:rPr>
          <w:rStyle w:val="None"/>
          <w:b w:val="1"/>
          <w:bCs w:val="1"/>
          <w:i w:val="1"/>
          <w:iCs w:val="1"/>
          <w:outline w:val="0"/>
          <w:color w:val="002060"/>
          <w:sz w:val="21"/>
          <w:szCs w:val="21"/>
          <w:u w:color="002060"/>
          <w:rtl w:val="0"/>
          <w:lang w:val="en-US"/>
          <w14:textFill>
            <w14:solidFill>
              <w14:srgbClr w14:val="002060"/>
            </w14:solidFill>
          </w14:textFill>
        </w:rPr>
        <w:t xml:space="preserve">High Volume Production Expertise </w:t>
      </w:r>
    </w:p>
    <w:p>
      <w:pPr>
        <w:pStyle w:val="Body A"/>
        <w:jc w:val="center"/>
        <w:rPr>
          <w:rStyle w:val="None"/>
          <w:b w:val="1"/>
          <w:bCs w:val="1"/>
          <w:i w:val="1"/>
          <w:iCs w:val="1"/>
          <w:outline w:val="0"/>
          <w:color w:val="002060"/>
          <w:sz w:val="21"/>
          <w:szCs w:val="21"/>
          <w:u w:color="002060"/>
          <w14:textFill>
            <w14:solidFill>
              <w14:srgbClr w14:val="002060"/>
            </w14:solidFill>
          </w14:textFill>
        </w:rPr>
      </w:pPr>
      <w:r>
        <w:rPr>
          <w:rStyle w:val="None"/>
          <w:b w:val="1"/>
          <w:bCs w:val="1"/>
          <w:i w:val="1"/>
          <w:iCs w:val="1"/>
          <w:outline w:val="0"/>
          <w:color w:val="002060"/>
          <w:sz w:val="21"/>
          <w:szCs w:val="21"/>
          <w:u w:color="002060"/>
          <w:rtl w:val="0"/>
          <w:lang w:val="en-US"/>
          <w14:textFill>
            <w14:solidFill>
              <w14:srgbClr w14:val="002060"/>
            </w14:solidFill>
          </w14:textFill>
        </w:rPr>
        <w:t xml:space="preserve">→ </w:t>
      </w:r>
      <w:r>
        <w:rPr>
          <w:rStyle w:val="None"/>
          <w:b w:val="1"/>
          <w:bCs w:val="1"/>
          <w:i w:val="1"/>
          <w:iCs w:val="1"/>
          <w:outline w:val="0"/>
          <w:color w:val="002060"/>
          <w:sz w:val="21"/>
          <w:szCs w:val="21"/>
          <w:u w:color="002060"/>
          <w:rtl w:val="0"/>
          <w:lang w:val="en-US"/>
          <w14:textFill>
            <w14:solidFill>
              <w14:srgbClr w14:val="002060"/>
            </w14:solidFill>
          </w14:textFill>
        </w:rPr>
        <w:t xml:space="preserve">Editing (Narrative, Sizzle Reels, Documentaries) </w:t>
      </w:r>
    </w:p>
    <w:p>
      <w:pPr>
        <w:pStyle w:val="Body A"/>
        <w:spacing w:before="240" w:after="120"/>
        <w:jc w:val="center"/>
        <w:rPr>
          <w:rStyle w:val="None"/>
          <w:i w:val="1"/>
          <w:iCs w:val="1"/>
          <w:sz w:val="21"/>
          <w:szCs w:val="21"/>
        </w:rPr>
      </w:pPr>
      <w:r>
        <w:rPr>
          <w:rStyle w:val="None"/>
        </w:rPr>
        <mc:AlternateContent>
          <mc:Choice Requires="wps">
            <w:drawing xmlns:a="http://schemas.openxmlformats.org/drawingml/2006/main"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9002</wp:posOffset>
                </wp:positionH>
                <wp:positionV relativeFrom="line">
                  <wp:posOffset>146685</wp:posOffset>
                </wp:positionV>
                <wp:extent cx="7829550" cy="1085222"/>
                <wp:effectExtent l="0" t="0" r="0" b="0"/>
                <wp:wrapNone/>
                <wp:docPr id="1073741825" name="officeArt object" descr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9550" cy="1085222"/>
                        </a:xfrm>
                        <a:prstGeom prst="rect">
                          <a:avLst/>
                        </a:prstGeom>
                        <a:solidFill>
                          <a:srgbClr val="E2F0D9"/>
                        </a:solidFill>
                        <a:ln w="12700" cap="flat">
                          <a:solidFill>
                            <a:srgbClr val="FFF5C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0.7pt;margin-top:11.6pt;width:616.5pt;height:85.5pt;z-index:-25166233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E2F0D9" opacity="100.0%" type="solid"/>
                <v:stroke filltype="solid" color="#FFF5CD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  <w:r>
        <w:rPr>
          <w:rStyle w:val="None"/>
          <w:b w:val="1"/>
          <w:bCs w:val="1"/>
          <w:outline w:val="0"/>
          <w:color w:val="002060"/>
          <w:sz w:val="25"/>
          <w:szCs w:val="25"/>
          <w:u w:color="002060"/>
          <w:rtl w:val="0"/>
          <w:lang w:val="en-US"/>
          <w14:textFill>
            <w14:solidFill>
              <w14:srgbClr w14:val="002060"/>
            </w14:solidFill>
          </w14:textFill>
        </w:rPr>
        <w:t>SELECT AWARDS</w:t>
      </w:r>
      <w:r>
        <w:rPr>
          <w:rStyle w:val="None"/>
          <w:b w:val="1"/>
          <w:bCs w:val="1"/>
          <w:outline w:val="0"/>
          <w:color w:val="002060"/>
          <w:sz w:val="25"/>
          <w:szCs w:val="25"/>
          <w:u w:color="002060"/>
          <w14:textFill>
            <w14:solidFill>
              <w14:srgbClr w14:val="002060"/>
            </w14:solidFill>
          </w14:textFill>
        </w:rPr>
        <w:br w:type="textWrapping"/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“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RESTORATION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” 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- Best Feature Film Freedom Film Festival </w:t>
      </w:r>
      <w:r>
        <w:rPr>
          <w:rStyle w:val="None"/>
          <w:b w:val="1"/>
          <w:bCs w:val="1"/>
          <w:sz w:val="21"/>
          <w:szCs w:val="21"/>
          <w:rtl w:val="0"/>
          <w:lang w:val="en-US"/>
        </w:rPr>
        <w:t>•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 “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RESTORATION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” 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- Best Editing - AFA Truth Awards </w:t>
      </w:r>
      <w:r>
        <w:rPr>
          <w:rStyle w:val="None"/>
          <w:i w:val="1"/>
          <w:iCs w:val="1"/>
          <w:sz w:val="21"/>
          <w:szCs w:val="21"/>
          <w:rtl w:val="0"/>
        </w:rPr>
        <w:br w:type="textWrapping"/>
        <w:t>“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Assassin Trainee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” 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- Best Comedy Film Award Winner - Texas Short Film Festival</w:t>
      </w:r>
      <w:r>
        <w:rPr>
          <w:rStyle w:val="None"/>
          <w:i w:val="1"/>
          <w:iCs w:val="1"/>
          <w:sz w:val="21"/>
          <w:szCs w:val="21"/>
        </w:rPr>
        <w:br w:type="textWrapping"/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4 CINE Golden Eagle Awards for Short Films and Corporate Productions</w:t>
      </w:r>
    </w:p>
    <w:p>
      <w:pPr>
        <w:pStyle w:val="Body A"/>
        <w:jc w:val="center"/>
        <w:rPr>
          <w:rStyle w:val="None"/>
          <w:b w:val="1"/>
          <w:bCs w:val="1"/>
          <w:outline w:val="0"/>
          <w:color w:val="002060"/>
          <w:sz w:val="25"/>
          <w:szCs w:val="25"/>
          <w:u w:color="002060"/>
          <w14:textFill>
            <w14:solidFill>
              <w14:srgbClr w14:val="002060"/>
            </w14:solidFill>
          </w14:textFill>
        </w:rPr>
      </w:pPr>
      <w:r>
        <w:rPr>
          <w:rStyle w:val="None"/>
          <w:b w:val="1"/>
          <w:bCs w:val="1"/>
          <w:outline w:val="0"/>
          <w:color w:val="002060"/>
          <w:sz w:val="25"/>
          <w:szCs w:val="25"/>
          <w:u w:color="002060"/>
          <w:rtl w:val="0"/>
          <w:lang w:val="en-US"/>
          <w14:textFill>
            <w14:solidFill>
              <w14:srgbClr w14:val="002060"/>
            </w14:solidFill>
          </w14:textFill>
        </w:rPr>
        <w:t>PORTFOLIO SAMPLES</w:t>
      </w:r>
    </w:p>
    <w:p>
      <w:pPr>
        <w:pStyle w:val="Body A"/>
        <w:spacing w:after="240"/>
        <w:jc w:val="center"/>
        <w:rPr>
          <w:rStyle w:val="None"/>
          <w:b w:val="1"/>
          <w:bCs w:val="1"/>
          <w:sz w:val="21"/>
          <w:szCs w:val="21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"https://davidacuff.com/mybrain/trailers/"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Movie and Book Trailer samples</w:t>
      </w:r>
      <w:r>
        <w:rPr/>
        <w:fldChar w:fldCharType="end" w:fldLock="0"/>
      </w:r>
      <w:r>
        <w:rPr>
          <w:rStyle w:val="None"/>
          <w:b w:val="1"/>
          <w:bCs w:val="1"/>
          <w:sz w:val="21"/>
          <w:szCs w:val="21"/>
          <w:rtl w:val="0"/>
          <w:lang w:val="en-US"/>
        </w:rPr>
        <w:t xml:space="preserve"> •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"https://www.youtube.com/playlist?list=PL5caxlR1k7JmZP8HK6KV8e_mwIKJ9xTb0"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EPK and BTS featurettes on YouTube Playlist</w:t>
      </w:r>
      <w:r>
        <w:rPr/>
        <w:fldChar w:fldCharType="end" w:fldLock="0"/>
      </w:r>
    </w:p>
    <w:p>
      <w:pPr>
        <w:pStyle w:val="Body A"/>
        <w:rPr>
          <w:rStyle w:val="None"/>
          <w:sz w:val="10"/>
          <w:szCs w:val="10"/>
        </w:rPr>
      </w:pPr>
    </w:p>
    <w:p>
      <w:pPr>
        <w:pStyle w:val="Body A"/>
        <w:rPr>
          <w:rStyle w:val="None"/>
          <w:b w:val="1"/>
          <w:bCs w:val="1"/>
          <w:caps w:val="1"/>
          <w:outline w:val="0"/>
          <w:color w:val="ffffff"/>
          <w:spacing w:val="20"/>
          <w:sz w:val="25"/>
          <w:szCs w:val="25"/>
          <w:u w:color="ffffff"/>
          <w14:textFill>
            <w14:solidFill>
              <w14:srgbClr w14:val="FFFFFF"/>
            </w14:solidFill>
          </w14:textFill>
        </w:rPr>
      </w:pPr>
      <w:r>
        <w:rPr>
          <w:rStyle w:val="None"/>
          <w:rFonts w:ascii="Times New Roman" w:cs="Times New Roman" w:hAnsi="Times New Roman" w:eastAsia="Times New Roman"/>
          <w:b w:val="1"/>
          <w:bCs w:val="1"/>
          <w:caps w:val="1"/>
          <w:outline w:val="0"/>
          <w:color w:val="ffffff"/>
          <w:spacing w:val="20"/>
          <w:sz w:val="25"/>
          <w:szCs w:val="25"/>
          <w:u w:color="ffffff"/>
          <w14:textFill>
            <w14:solidFill>
              <w14:srgbClr w14:val="FFFFFF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line">
                  <wp:posOffset>-72387</wp:posOffset>
                </wp:positionV>
                <wp:extent cx="7219951" cy="352425"/>
                <wp:effectExtent l="0" t="0" r="0" b="0"/>
                <wp:wrapNone/>
                <wp:docPr id="1073741826" name="officeArt object" descr="Arrow: Pentag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951" cy="35242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0"/>
                              </a:moveTo>
                              <a:lnTo>
                                <a:pt x="21073" y="0"/>
                              </a:lnTo>
                              <a:lnTo>
                                <a:pt x="21600" y="10800"/>
                              </a:lnTo>
                              <a:lnTo>
                                <a:pt x="21073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7" style="visibility:visible;position:absolute;margin-left:0.0pt;margin-top:-5.7pt;width:568.5pt;height:27.7pt;z-index:-251661312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0,0 L 21073,0 L 21600,10800 L 21073,21600 L 0,21600 X E">
                <v:fill color="#00206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None"/>
          <w:b w:val="1"/>
          <w:bCs w:val="1"/>
          <w:caps w:val="1"/>
          <w:outline w:val="0"/>
          <w:color w:val="ffffff"/>
          <w:spacing w:val="20"/>
          <w:sz w:val="25"/>
          <w:szCs w:val="25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Career</w:t>
      </w:r>
    </w:p>
    <w:p>
      <w:pPr>
        <w:pStyle w:val="Body A"/>
        <w:rPr>
          <w:rStyle w:val="None"/>
        </w:rPr>
      </w:pPr>
    </w:p>
    <w:p>
      <w:pPr>
        <w:pStyle w:val="Body A"/>
        <w:tabs>
          <w:tab w:val="left" w:pos="4536"/>
          <w:tab w:val="right" w:pos="10632"/>
        </w:tabs>
        <w:jc w:val="both"/>
        <w:rPr>
          <w:rStyle w:val="None"/>
          <w:sz w:val="21"/>
          <w:szCs w:val="21"/>
        </w:rPr>
      </w:pPr>
      <w:r>
        <w:rPr>
          <w:rStyle w:val="None"/>
          <w:b w:val="1"/>
          <w:bCs w:val="1"/>
          <w:sz w:val="21"/>
          <w:szCs w:val="21"/>
          <w:rtl w:val="0"/>
          <w:lang w:val="de-DE"/>
        </w:rPr>
        <w:t xml:space="preserve">CRAFT EDITOR, 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Walt Disney / ABC / Volt</w:t>
      </w:r>
      <w:r>
        <w:rPr>
          <w:rStyle w:val="None"/>
          <w:i w:val="1"/>
          <w:iCs w:val="1"/>
          <w:sz w:val="21"/>
          <w:szCs w:val="21"/>
          <w:rtl w:val="0"/>
          <w:lang w:val="nl-NL"/>
        </w:rPr>
        <w:t>, Burbank, CA</w:t>
      </w:r>
      <w:r>
        <w:rPr>
          <w:rStyle w:val="None"/>
          <w:b w:val="1"/>
          <w:bCs w:val="1"/>
          <w:sz w:val="21"/>
          <w:szCs w:val="21"/>
          <w:lang w:val="en-US"/>
        </w:rPr>
        <w:tab/>
      </w:r>
      <w:r>
        <w:rPr>
          <w:rStyle w:val="None"/>
          <w:sz w:val="21"/>
          <w:szCs w:val="21"/>
          <w:rtl w:val="0"/>
          <w:lang w:val="en-US"/>
        </w:rPr>
        <w:t xml:space="preserve">Sep. 2024 </w:t>
      </w:r>
      <w:r>
        <w:rPr>
          <w:rStyle w:val="None"/>
          <w:sz w:val="21"/>
          <w:szCs w:val="21"/>
          <w:rtl w:val="0"/>
          <w:lang w:val="en-US"/>
        </w:rPr>
        <w:t xml:space="preserve">– </w:t>
      </w:r>
      <w:r>
        <w:rPr>
          <w:rStyle w:val="None"/>
          <w:sz w:val="21"/>
          <w:szCs w:val="21"/>
          <w:rtl w:val="0"/>
          <w:lang w:val="en-US"/>
        </w:rPr>
        <w:t>Sep. 2026</w:t>
      </w:r>
    </w:p>
    <w:p>
      <w:pPr>
        <w:pStyle w:val="Body A"/>
        <w:tabs>
          <w:tab w:val="left" w:pos="4536"/>
          <w:tab w:val="right" w:pos="10632"/>
        </w:tabs>
        <w:spacing w:after="40"/>
        <w:jc w:val="both"/>
        <w:rPr>
          <w:rStyle w:val="None"/>
          <w:i w:val="1"/>
          <w:iCs w:val="1"/>
          <w:sz w:val="21"/>
          <w:szCs w:val="21"/>
        </w:rPr>
      </w:pPr>
      <w:r>
        <w:rPr>
          <w:rStyle w:val="None"/>
          <w:sz w:val="21"/>
          <w:szCs w:val="21"/>
          <w:rtl w:val="0"/>
          <w:lang w:val="en-US"/>
        </w:rPr>
        <w:t>Two-year contract supporting Disney/ABC/Freeform Strategic Communications video team.</w:t>
      </w:r>
    </w:p>
    <w:p>
      <w:pPr>
        <w:pStyle w:val="Body A"/>
        <w:tabs>
          <w:tab w:val="left" w:pos="4536"/>
          <w:tab w:val="right" w:pos="10632"/>
        </w:tabs>
        <w:spacing w:after="40"/>
        <w:jc w:val="both"/>
      </w:pPr>
      <w:r>
        <w:rPr>
          <w:rStyle w:val="None"/>
          <w:sz w:val="21"/>
          <w:szCs w:val="21"/>
          <w:rtl w:val="0"/>
          <w:lang w:val="en-US"/>
        </w:rPr>
        <w:t xml:space="preserve">Edited 100+ launch-campaign videos for PR release across Disney+, ABC, and Freeform </w:t>
      </w:r>
      <w:r>
        <w:rPr>
          <w:rStyle w:val="None"/>
          <w:sz w:val="21"/>
          <w:szCs w:val="21"/>
          <w:rtl w:val="0"/>
          <w:lang w:val="en-US"/>
        </w:rPr>
        <w:t xml:space="preserve">— </w:t>
      </w:r>
      <w:r>
        <w:rPr>
          <w:rStyle w:val="None"/>
          <w:sz w:val="21"/>
          <w:szCs w:val="21"/>
          <w:rtl w:val="0"/>
          <w:lang w:val="en-US"/>
        </w:rPr>
        <w:t>including Percy Jackson (Disney+), High Potential (ABC), and Coven (Freeform), etc.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 </w:t>
      </w:r>
      <w:r>
        <w:rPr>
          <w:rStyle w:val="None"/>
          <w:sz w:val="21"/>
          <w:szCs w:val="21"/>
          <w:rtl w:val="0"/>
          <w:lang w:val="en-US"/>
        </w:rPr>
        <w:t>Produced executive sizzle packages with senior-executive visibility.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 </w:t>
      </w:r>
      <w:r>
        <w:rPr>
          <w:rStyle w:val="None"/>
          <w:sz w:val="21"/>
          <w:szCs w:val="21"/>
          <w:rtl w:val="0"/>
          <w:lang w:val="en-US"/>
        </w:rPr>
        <w:t>Delivered event coverage for D23, the Oscars, and Hulu</w:t>
      </w:r>
      <w:r>
        <w:rPr>
          <w:rStyle w:val="None"/>
          <w:rFonts w:ascii="Arial Unicode MS" w:hAnsi="Arial Unicode MS" w:hint="default"/>
          <w:sz w:val="21"/>
          <w:szCs w:val="21"/>
          <w:rtl w:val="0"/>
          <w:lang w:val="en-US"/>
        </w:rPr>
        <w:t>’</w:t>
      </w:r>
      <w:r>
        <w:rPr>
          <w:rStyle w:val="None"/>
          <w:sz w:val="21"/>
          <w:szCs w:val="21"/>
          <w:rtl w:val="0"/>
          <w:lang w:val="en-US"/>
        </w:rPr>
        <w:t>s Get Real.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 xml:space="preserve"> </w:t>
      </w:r>
      <w:r>
        <w:rPr>
          <w:rStyle w:val="None"/>
          <w:sz w:val="21"/>
          <w:szCs w:val="21"/>
          <w:rtl w:val="0"/>
          <w:lang w:val="en-US"/>
        </w:rPr>
        <w:t>Cut EPKs, promos, and campaign spots to network brand standards.</w:t>
      </w:r>
      <w:r>
        <w:rPr>
          <w:rStyle w:val="None"/>
          <w:i w:val="1"/>
          <w:iCs w:val="1"/>
          <w:sz w:val="21"/>
          <w:szCs w:val="21"/>
        </w:rPr>
        <w:br w:type="textWrapping"/>
      </w:r>
    </w:p>
    <w:p>
      <w:pPr>
        <w:pStyle w:val="Body A"/>
        <w:tabs>
          <w:tab w:val="left" w:pos="4536"/>
          <w:tab w:val="right" w:pos="10632"/>
        </w:tabs>
        <w:jc w:val="both"/>
        <w:rPr>
          <w:rStyle w:val="None"/>
          <w:sz w:val="21"/>
          <w:szCs w:val="21"/>
        </w:rPr>
      </w:pPr>
      <w:r>
        <w:rPr>
          <w:rStyle w:val="None"/>
          <w:b w:val="1"/>
          <w:bCs w:val="1"/>
          <w:sz w:val="21"/>
          <w:szCs w:val="21"/>
          <w:rtl w:val="0"/>
          <w:lang w:val="de-DE"/>
        </w:rPr>
        <w:t xml:space="preserve">PRODUCER-EDITOR, 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BravoBay LLC, Burbank, CA</w:t>
      </w:r>
      <w:r>
        <w:rPr>
          <w:rStyle w:val="None"/>
          <w:b w:val="1"/>
          <w:bCs w:val="1"/>
          <w:sz w:val="21"/>
          <w:szCs w:val="21"/>
          <w:lang w:val="en-US"/>
        </w:rPr>
        <w:tab/>
        <w:tab/>
      </w:r>
      <w:r>
        <w:rPr>
          <w:rStyle w:val="None"/>
          <w:sz w:val="21"/>
          <w:szCs w:val="21"/>
          <w:rtl w:val="0"/>
          <w:lang w:val="en-US"/>
        </w:rPr>
        <w:t xml:space="preserve">Jun. 2023 </w:t>
      </w:r>
      <w:r>
        <w:rPr>
          <w:rStyle w:val="None"/>
          <w:sz w:val="21"/>
          <w:szCs w:val="21"/>
          <w:rtl w:val="0"/>
          <w:lang w:val="en-US"/>
        </w:rPr>
        <w:t xml:space="preserve">– </w:t>
      </w:r>
      <w:r>
        <w:rPr>
          <w:rStyle w:val="None"/>
          <w:sz w:val="21"/>
          <w:szCs w:val="21"/>
          <w:rtl w:val="0"/>
          <w:lang w:val="it-IT"/>
        </w:rPr>
        <w:t>Present</w:t>
      </w:r>
    </w:p>
    <w:p>
      <w:pPr>
        <w:pStyle w:val="Body A"/>
        <w:tabs>
          <w:tab w:val="left" w:pos="4536"/>
          <w:tab w:val="right" w:pos="10632"/>
        </w:tabs>
        <w:spacing w:after="40"/>
        <w:jc w:val="both"/>
        <w:rPr>
          <w:rStyle w:val="None"/>
          <w:i w:val="1"/>
          <w:iCs w:val="1"/>
          <w:sz w:val="21"/>
          <w:szCs w:val="21"/>
        </w:rPr>
      </w:pPr>
      <w:r>
        <w:rPr>
          <w:rStyle w:val="None"/>
          <w:sz w:val="21"/>
          <w:szCs w:val="21"/>
          <w:rtl w:val="0"/>
          <w:lang w:val="en-US"/>
        </w:rPr>
        <w:t>Founded a comedy marketing company which produces marketing videos, book trailers, sizzle reels, audiobooks, ebooks, novels, short films, and film/TV script packages for BravoBay clients and authors.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Produced &amp; edited 100+ videos for YouTube, Instagram, and TikTok.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Produced and edited a promotional video for the LA Galaxy 2024 season kickoff.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Launched books via Amazon KDP with book trailers, author vignettes, and reaction videos.</w:t>
      </w:r>
      <w:r>
        <w:rPr>
          <w:rStyle w:val="None"/>
          <w:sz w:val="21"/>
          <w:szCs w:val="21"/>
        </w:rPr>
        <w:br w:type="textWrapping"/>
      </w:r>
    </w:p>
    <w:p>
      <w:pPr>
        <w:pStyle w:val="Body A"/>
        <w:tabs>
          <w:tab w:val="left" w:pos="4536"/>
          <w:tab w:val="right" w:pos="10632"/>
        </w:tabs>
        <w:jc w:val="both"/>
        <w:rPr>
          <w:rStyle w:val="None"/>
          <w:sz w:val="21"/>
          <w:szCs w:val="21"/>
        </w:rPr>
      </w:pPr>
      <w:r>
        <w:rPr>
          <w:rStyle w:val="None"/>
          <w:b w:val="1"/>
          <w:bCs w:val="1"/>
          <w:sz w:val="21"/>
          <w:szCs w:val="21"/>
          <w:rtl w:val="0"/>
          <w:lang w:val="de-DE"/>
        </w:rPr>
        <w:t xml:space="preserve">PRODUCER-EDITOR, 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Walt Disney Television, Burbank, CA</w:t>
      </w:r>
      <w:r>
        <w:rPr>
          <w:rStyle w:val="None"/>
          <w:b w:val="1"/>
          <w:bCs w:val="1"/>
          <w:sz w:val="21"/>
          <w:szCs w:val="21"/>
          <w:lang w:val="en-US"/>
        </w:rPr>
        <w:tab/>
      </w:r>
      <w:r>
        <w:rPr>
          <w:rStyle w:val="None"/>
          <w:sz w:val="21"/>
          <w:szCs w:val="21"/>
          <w:rtl w:val="0"/>
          <w:lang w:val="en-US"/>
        </w:rPr>
        <w:t xml:space="preserve">Dec. 2021 </w:t>
      </w:r>
      <w:r>
        <w:rPr>
          <w:rStyle w:val="None"/>
          <w:sz w:val="21"/>
          <w:szCs w:val="21"/>
          <w:rtl w:val="0"/>
          <w:lang w:val="en-US"/>
        </w:rPr>
        <w:t xml:space="preserve">– </w:t>
      </w:r>
      <w:r>
        <w:rPr>
          <w:rStyle w:val="None"/>
          <w:sz w:val="21"/>
          <w:szCs w:val="21"/>
          <w:rtl w:val="0"/>
          <w:lang w:val="en-US"/>
        </w:rPr>
        <w:t>Jun. 2023</w:t>
      </w:r>
    </w:p>
    <w:p>
      <w:pPr>
        <w:pStyle w:val="Body A"/>
        <w:tabs>
          <w:tab w:val="left" w:pos="4536"/>
          <w:tab w:val="right" w:pos="10632"/>
        </w:tabs>
        <w:spacing w:after="40"/>
        <w:jc w:val="both"/>
        <w:rPr>
          <w:rStyle w:val="None"/>
          <w:i w:val="1"/>
          <w:iCs w:val="1"/>
          <w:sz w:val="21"/>
          <w:szCs w:val="21"/>
        </w:rPr>
      </w:pPr>
      <w:r>
        <w:rPr>
          <w:rStyle w:val="None"/>
          <w:i w:val="1"/>
          <w:iCs w:val="1"/>
          <w:sz w:val="21"/>
          <w:szCs w:val="21"/>
          <w:rtl w:val="0"/>
          <w:lang w:val="en-US"/>
        </w:rPr>
        <w:t>Produced EPKs for a variety of Freeform Television shows. Arranged shoots and schedules and collaborated with Publicists to deliver high-quality and memorable featurettes.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Edited 100+ Behind the Scenes Featurettes, EPKs, TunedINs, and Promos for TV and Web.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Designed a post-production workflow process partnering with departments to ensure high productivity as the sole Producer-Editor in Freeform</w:t>
      </w:r>
      <w:r>
        <w:rPr>
          <w:rStyle w:val="None"/>
          <w:sz w:val="21"/>
          <w:szCs w:val="21"/>
          <w:rtl w:val="0"/>
          <w:lang w:val="en-US"/>
        </w:rPr>
        <w:t>’</w:t>
      </w:r>
      <w:r>
        <w:rPr>
          <w:rStyle w:val="None"/>
          <w:sz w:val="21"/>
          <w:szCs w:val="21"/>
          <w:rtl w:val="0"/>
          <w:lang w:val="en-US"/>
        </w:rPr>
        <w:t>s PR team during the Disney-Fox merger transition.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</w:rPr>
      </w:pPr>
      <w:bookmarkStart w:name="_Hlk135116805" w:id="0"/>
      <w:r>
        <w:rPr>
          <w:rStyle w:val="None"/>
          <w:sz w:val="21"/>
          <w:szCs w:val="21"/>
          <w:rtl w:val="0"/>
          <w:lang w:val="en-US"/>
        </w:rPr>
        <w:t>Conducted a variety of interviews with Jessica Biel, Kristen Bell, and Jason Reitman as well as the casts of Cruel Summer, Single Drunk Female, Motherland, and ABC</w:t>
      </w:r>
      <w:r>
        <w:rPr>
          <w:rStyle w:val="None"/>
          <w:sz w:val="21"/>
          <w:szCs w:val="21"/>
          <w:rtl w:val="0"/>
          <w:lang w:val="en-US"/>
        </w:rPr>
        <w:t>’</w:t>
      </w:r>
      <w:r>
        <w:rPr>
          <w:rStyle w:val="None"/>
          <w:sz w:val="21"/>
          <w:szCs w:val="21"/>
          <w:rtl w:val="0"/>
          <w:lang w:val="en-US"/>
        </w:rPr>
        <w:t>s Wonder Years.</w:t>
      </w:r>
      <w:bookmarkEnd w:id="0"/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Streamlined the post-production process at our massive D23 event increasing editors</w:t>
      </w:r>
      <w:r>
        <w:rPr>
          <w:rStyle w:val="None"/>
          <w:sz w:val="21"/>
          <w:szCs w:val="21"/>
          <w:rtl w:val="0"/>
          <w:lang w:val="en-US"/>
        </w:rPr>
        <w:t xml:space="preserve">’ </w:t>
      </w:r>
      <w:r>
        <w:rPr>
          <w:rStyle w:val="None"/>
          <w:sz w:val="21"/>
          <w:szCs w:val="21"/>
          <w:rtl w:val="0"/>
          <w:lang w:val="en-US"/>
        </w:rPr>
        <w:t xml:space="preserve">access to terabytes of data to catalog, collect, format, and edit featurettes marketed to the public daily. </w:t>
      </w:r>
    </w:p>
    <w:p>
      <w:pPr>
        <w:pStyle w:val="Body A"/>
        <w:tabs>
          <w:tab w:val="left" w:pos="4536"/>
          <w:tab w:val="right" w:pos="10632"/>
        </w:tabs>
        <w:spacing w:line="264" w:lineRule="auto"/>
        <w:jc w:val="both"/>
        <w:rPr>
          <w:rStyle w:val="None"/>
          <w:sz w:val="21"/>
          <w:szCs w:val="21"/>
        </w:rPr>
      </w:pPr>
    </w:p>
    <w:p>
      <w:pPr>
        <w:pStyle w:val="Body A"/>
        <w:tabs>
          <w:tab w:val="left" w:pos="4536"/>
          <w:tab w:val="right" w:pos="10632"/>
        </w:tabs>
        <w:spacing w:before="60"/>
        <w:jc w:val="both"/>
        <w:rPr>
          <w:rStyle w:val="None"/>
          <w:sz w:val="21"/>
          <w:szCs w:val="21"/>
        </w:rPr>
      </w:pPr>
      <w:r>
        <w:rPr>
          <w:rStyle w:val="None"/>
          <w:b w:val="1"/>
          <w:bCs w:val="1"/>
          <w:sz w:val="21"/>
          <w:szCs w:val="21"/>
          <w:rtl w:val="0"/>
          <w:lang w:val="da-DK"/>
        </w:rPr>
        <w:t xml:space="preserve">VIDEO EDITOR, 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Walt Disney Television, Burbank, CA</w:t>
      </w:r>
      <w:r>
        <w:rPr>
          <w:rStyle w:val="None"/>
          <w:b w:val="1"/>
          <w:bCs w:val="1"/>
          <w:sz w:val="21"/>
          <w:szCs w:val="21"/>
          <w:lang w:val="en-US"/>
        </w:rPr>
        <w:tab/>
        <w:tab/>
      </w:r>
      <w:r>
        <w:rPr>
          <w:rStyle w:val="None"/>
          <w:sz w:val="21"/>
          <w:szCs w:val="21"/>
          <w:rtl w:val="0"/>
          <w:lang w:val="en-US"/>
        </w:rPr>
        <w:t xml:space="preserve">Mar. 2016 </w:t>
      </w:r>
      <w:r>
        <w:rPr>
          <w:rStyle w:val="None"/>
          <w:sz w:val="21"/>
          <w:szCs w:val="21"/>
          <w:rtl w:val="0"/>
          <w:lang w:val="en-US"/>
        </w:rPr>
        <w:t xml:space="preserve">– </w:t>
      </w:r>
      <w:r>
        <w:rPr>
          <w:rStyle w:val="None"/>
          <w:sz w:val="21"/>
          <w:szCs w:val="21"/>
          <w:rtl w:val="0"/>
          <w:lang w:val="en-US"/>
        </w:rPr>
        <w:t>Dec. 2021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 xml:space="preserve">Lead Editor, devised a new novelty format called </w:t>
      </w:r>
      <w:r>
        <w:rPr>
          <w:rStyle w:val="None"/>
          <w:sz w:val="21"/>
          <w:szCs w:val="21"/>
          <w:rtl w:val="0"/>
          <w:lang w:val="en-US"/>
        </w:rPr>
        <w:t>“</w:t>
      </w:r>
      <w:r>
        <w:rPr>
          <w:rStyle w:val="None"/>
          <w:sz w:val="21"/>
          <w:szCs w:val="21"/>
          <w:rtl w:val="0"/>
          <w:lang w:val="en-US"/>
        </w:rPr>
        <w:t>On the Fly</w:t>
      </w:r>
      <w:r>
        <w:rPr>
          <w:rStyle w:val="None"/>
          <w:sz w:val="21"/>
          <w:szCs w:val="21"/>
          <w:rtl w:val="0"/>
          <w:lang w:val="en-US"/>
        </w:rPr>
        <w:t xml:space="preserve">” </w:t>
      </w:r>
      <w:r>
        <w:rPr>
          <w:rStyle w:val="None"/>
          <w:sz w:val="21"/>
          <w:szCs w:val="21"/>
          <w:rtl w:val="0"/>
          <w:lang w:val="en-US"/>
        </w:rPr>
        <w:t xml:space="preserve">to showcase talent from various shows (via games, skills contests) breaking concepts into </w:t>
      </w:r>
      <w:r>
        <w:rPr>
          <w:rStyle w:val="None"/>
          <w:sz w:val="21"/>
          <w:szCs w:val="21"/>
          <w:rtl w:val="0"/>
          <w:lang w:val="en-US"/>
        </w:rPr>
        <w:t>“</w:t>
      </w:r>
      <w:r>
        <w:rPr>
          <w:rStyle w:val="None"/>
          <w:sz w:val="21"/>
          <w:szCs w:val="21"/>
          <w:rtl w:val="0"/>
          <w:lang w:val="en-US"/>
        </w:rPr>
        <w:t>seasons</w:t>
      </w:r>
      <w:r>
        <w:rPr>
          <w:rStyle w:val="None"/>
          <w:sz w:val="21"/>
          <w:szCs w:val="21"/>
          <w:rtl w:val="0"/>
          <w:lang w:val="en-US"/>
        </w:rPr>
        <w:t xml:space="preserve">” </w:t>
      </w:r>
      <w:r>
        <w:rPr>
          <w:rStyle w:val="None"/>
          <w:sz w:val="21"/>
          <w:szCs w:val="21"/>
          <w:rtl w:val="0"/>
          <w:lang w:val="en-US"/>
        </w:rPr>
        <w:t xml:space="preserve">each with a unique graphical design and flavor to open increasing viewer experience; </w:t>
      </w:r>
      <w:r>
        <w:rPr>
          <w:rStyle w:val="None"/>
          <w:b w:val="1"/>
          <w:bCs w:val="1"/>
          <w:sz w:val="21"/>
          <w:szCs w:val="21"/>
          <w:rtl w:val="0"/>
          <w:lang w:val="en-US"/>
        </w:rPr>
        <w:t>achieved over 10K views consistently on YouTube</w:t>
      </w:r>
      <w:r>
        <w:rPr>
          <w:rStyle w:val="None"/>
          <w:sz w:val="21"/>
          <w:szCs w:val="21"/>
          <w:rtl w:val="0"/>
          <w:lang w:val="en-US"/>
        </w:rPr>
        <w:t xml:space="preserve"> (higher than usual EPK content). 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b w:val="1"/>
          <w:bCs w:val="1"/>
          <w:sz w:val="21"/>
          <w:szCs w:val="21"/>
          <w:rtl w:val="0"/>
          <w:lang w:val="en-US"/>
        </w:rPr>
        <w:t>Shows</w:t>
      </w:r>
      <w:r>
        <w:rPr>
          <w:rStyle w:val="None"/>
          <w:sz w:val="21"/>
          <w:szCs w:val="21"/>
          <w:rtl w:val="0"/>
          <w:lang w:val="en-US"/>
        </w:rPr>
        <w:t xml:space="preserve">: </w:t>
      </w:r>
      <w:r>
        <w:rPr>
          <w:rStyle w:val="None"/>
          <w:sz w:val="21"/>
          <w:szCs w:val="21"/>
          <w:shd w:val="clear" w:color="auto" w:fill="ffffff"/>
          <w:rtl w:val="0"/>
          <w:lang w:val="en-US"/>
        </w:rPr>
        <w:t>Star Wars Rebels, Shadowhunters, Pretty Little Liars, Disney's Descendants, Stitchers, The Lion Guard, Guardians of the Galaxy Animated Series, Sophia the First, Doc McStuffins, The Fosters, Liv &amp; Maddie, Star vs. The Forces of Evil, On the Fly.</w:t>
      </w:r>
      <w:r>
        <w:rPr>
          <w:rStyle w:val="None"/>
          <w:sz w:val="21"/>
          <w:szCs w:val="21"/>
          <w:shd w:val="clear" w:color="auto" w:fill="ffffff"/>
        </w:rPr>
        <w:br w:type="textWrapping"/>
        <w:br w:type="textWrapping"/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both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Stage Managed 2015 and 2016 Disney and ABC International UpFronts coordinating with Executives and Talent onstage and behind the scenes.</w:t>
      </w:r>
    </w:p>
    <w:p>
      <w:pPr>
        <w:pStyle w:val="Body A"/>
        <w:tabs>
          <w:tab w:val="left" w:pos="4536"/>
          <w:tab w:val="right" w:pos="10632"/>
        </w:tabs>
        <w:spacing w:before="120"/>
        <w:rPr>
          <w:rStyle w:val="None"/>
          <w:sz w:val="21"/>
          <w:szCs w:val="21"/>
        </w:rPr>
      </w:pPr>
      <w:r>
        <w:rPr>
          <w:rStyle w:val="None"/>
          <w:b w:val="1"/>
          <w:bCs w:val="1"/>
          <w:sz w:val="21"/>
          <w:szCs w:val="21"/>
          <w:rtl w:val="0"/>
          <w:lang w:val="en-US"/>
        </w:rPr>
        <w:t xml:space="preserve">FREELANCE VIDEO EDITOR, </w:t>
      </w:r>
      <w:r>
        <w:rPr>
          <w:rStyle w:val="None"/>
          <w:i w:val="1"/>
          <w:iCs w:val="1"/>
          <w:sz w:val="21"/>
          <w:szCs w:val="21"/>
          <w:rtl w:val="0"/>
          <w:lang w:val="en-US"/>
        </w:rPr>
        <w:t>Burbank, CA</w:t>
      </w:r>
      <w:r>
        <w:rPr>
          <w:rStyle w:val="None"/>
          <w:b w:val="1"/>
          <w:bCs w:val="1"/>
          <w:sz w:val="21"/>
          <w:szCs w:val="21"/>
        </w:rPr>
        <w:tab/>
      </w:r>
      <w:r>
        <w:rPr>
          <w:rStyle w:val="None"/>
          <w:sz w:val="21"/>
          <w:szCs w:val="21"/>
          <w:rtl w:val="0"/>
          <w:lang w:val="en-US"/>
        </w:rPr>
        <w:t xml:space="preserve">Aug. 2014 </w:t>
      </w:r>
      <w:r>
        <w:rPr>
          <w:rStyle w:val="None"/>
          <w:sz w:val="21"/>
          <w:szCs w:val="21"/>
          <w:rtl w:val="0"/>
          <w:lang w:val="en-US"/>
        </w:rPr>
        <w:t xml:space="preserve">– </w:t>
      </w:r>
      <w:r>
        <w:rPr>
          <w:rStyle w:val="None"/>
          <w:sz w:val="21"/>
          <w:szCs w:val="21"/>
          <w:rtl w:val="0"/>
          <w:lang w:val="en-US"/>
        </w:rPr>
        <w:t>Mar. 2016</w:t>
      </w:r>
    </w:p>
    <w:p>
      <w:pPr>
        <w:pStyle w:val="Body A"/>
        <w:tabs>
          <w:tab w:val="left" w:pos="4536"/>
          <w:tab w:val="right" w:pos="10632"/>
        </w:tabs>
        <w:spacing w:after="60"/>
        <w:rPr>
          <w:rStyle w:val="None"/>
          <w:i w:val="1"/>
          <w:iCs w:val="1"/>
          <w:sz w:val="21"/>
          <w:szCs w:val="21"/>
        </w:rPr>
      </w:pPr>
      <w:r>
        <w:rPr>
          <w:rStyle w:val="None"/>
          <w:sz w:val="21"/>
          <w:szCs w:val="21"/>
          <w:rtl w:val="0"/>
          <w:lang w:val="en-US"/>
        </w:rPr>
        <w:t>Freelance editing for clients including Disney/ABC publicity and marketing; also EPKs, BTS, promos, featurettes, cinemagraphs, and GIFs.</w:t>
      </w:r>
    </w:p>
    <w:p>
      <w:pPr>
        <w:pStyle w:val="Body A"/>
        <w:numPr>
          <w:ilvl w:val="0"/>
          <w:numId w:val="4"/>
        </w:numPr>
        <w:bidi w:val="0"/>
        <w:spacing w:after="60"/>
        <w:ind w:right="0"/>
        <w:jc w:val="left"/>
        <w:rPr>
          <w:sz w:val="21"/>
          <w:szCs w:val="21"/>
          <w:rtl w:val="0"/>
          <w:lang w:val="en-US"/>
        </w:rPr>
      </w:pPr>
      <w:r>
        <w:rPr>
          <w:rStyle w:val="None"/>
          <w:b w:val="1"/>
          <w:bCs w:val="1"/>
          <w:sz w:val="21"/>
          <w:szCs w:val="21"/>
          <w:rtl w:val="0"/>
          <w:lang w:val="en-US"/>
        </w:rPr>
        <w:t>Shows:</w:t>
      </w:r>
      <w:r>
        <w:rPr>
          <w:rStyle w:val="None"/>
          <w:sz w:val="21"/>
          <w:szCs w:val="21"/>
          <w:rtl w:val="0"/>
          <w:lang w:val="en-US"/>
        </w:rPr>
        <w:t xml:space="preserve"> Descendants, Stitchers, Star Wars Rebels, The Lion Guard, Guardians of the Galaxy Animated Series, Sophia the First, The Fosters, Chasing Life, Liv &amp; Maddie, Kevin From Work, Star vs. The Forces of Evil, On the Fly, etc.</w:t>
      </w:r>
    </w:p>
    <w:p>
      <w:pPr>
        <w:pStyle w:val="Body A"/>
        <w:tabs>
          <w:tab w:val="left" w:pos="4536"/>
          <w:tab w:val="right" w:pos="10632"/>
        </w:tabs>
        <w:rPr>
          <w:rStyle w:val="None"/>
          <w:b w:val="1"/>
          <w:bCs w:val="1"/>
          <w:caps w:val="1"/>
          <w:spacing w:val="10"/>
          <w:sz w:val="21"/>
          <w:szCs w:val="21"/>
        </w:rPr>
      </w:pPr>
    </w:p>
    <w:p>
      <w:pPr>
        <w:pStyle w:val="Body A"/>
        <w:tabs>
          <w:tab w:val="left" w:pos="4536"/>
          <w:tab w:val="right" w:pos="10632"/>
        </w:tabs>
        <w:rPr>
          <w:rStyle w:val="None"/>
          <w:i w:val="1"/>
          <w:iCs w:val="1"/>
          <w:sz w:val="21"/>
          <w:szCs w:val="21"/>
        </w:rPr>
      </w:pPr>
      <w:r>
        <w:rPr>
          <w:rStyle w:val="None"/>
          <w:b w:val="1"/>
          <w:bCs w:val="1"/>
          <w:caps w:val="1"/>
          <w:spacing w:val="10"/>
          <w:sz w:val="21"/>
          <w:szCs w:val="21"/>
          <w:rtl w:val="0"/>
          <w:lang w:val="en-US"/>
        </w:rPr>
        <w:t xml:space="preserve">TV AND Video Producer - editor, </w:t>
      </w:r>
      <w:r>
        <w:rPr>
          <w:rStyle w:val="None"/>
          <w:sz w:val="21"/>
          <w:szCs w:val="21"/>
          <w:rtl w:val="0"/>
          <w:lang w:val="en-US"/>
        </w:rPr>
        <w:t>Billy Graham Evangelistic Association, Charlotte, NC</w:t>
      </w:r>
      <w:r>
        <w:rPr>
          <w:rStyle w:val="None"/>
          <w:b w:val="1"/>
          <w:bCs w:val="1"/>
          <w:caps w:val="1"/>
          <w:spacing w:val="10"/>
          <w:sz w:val="21"/>
          <w:szCs w:val="21"/>
        </w:rPr>
        <w:tab/>
      </w:r>
      <w:r>
        <w:rPr>
          <w:rStyle w:val="None"/>
          <w:sz w:val="21"/>
          <w:szCs w:val="21"/>
          <w:rtl w:val="0"/>
          <w:lang w:val="en-US"/>
        </w:rPr>
        <w:t xml:space="preserve">Feb. 2011 </w:t>
      </w:r>
      <w:r>
        <w:rPr>
          <w:rStyle w:val="None"/>
          <w:sz w:val="21"/>
          <w:szCs w:val="21"/>
          <w:rtl w:val="0"/>
          <w:lang w:val="en-US"/>
        </w:rPr>
        <w:t xml:space="preserve">– </w:t>
      </w:r>
      <w:r>
        <w:rPr>
          <w:rStyle w:val="None"/>
          <w:sz w:val="21"/>
          <w:szCs w:val="21"/>
          <w:rtl w:val="0"/>
          <w:lang w:val="en-US"/>
        </w:rPr>
        <w:t>Aug. 2014</w:t>
      </w:r>
    </w:p>
    <w:p>
      <w:pPr>
        <w:pStyle w:val="Body A"/>
        <w:tabs>
          <w:tab w:val="left" w:pos="4536"/>
          <w:tab w:val="right" w:pos="10632"/>
        </w:tabs>
        <w:spacing w:line="264" w:lineRule="auto"/>
        <w:rPr>
          <w:rStyle w:val="None"/>
          <w:i w:val="1"/>
          <w:iCs w:val="1"/>
          <w:sz w:val="21"/>
          <w:szCs w:val="21"/>
        </w:rPr>
      </w:pPr>
      <w:r>
        <w:rPr>
          <w:rStyle w:val="None"/>
          <w:i w:val="1"/>
          <w:iCs w:val="1"/>
          <w:sz w:val="21"/>
          <w:szCs w:val="21"/>
          <w:rtl w:val="0"/>
          <w:lang w:val="en-US"/>
        </w:rPr>
        <w:t>Edited Videos and TV Shows for an Internationally Situated Non-Profit Organization cross-functionally collaborating with departments to conceptualize and implement stories on a global scale in multiple languages (Spanish linguistic videos, Portuguese, Chinese, French, UK).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left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Developed budgets and schedules to realize each vision coordinating Production and Post for Television Broadcast, Web, and DVD distribution.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left"/>
        <w:rPr>
          <w:sz w:val="21"/>
          <w:szCs w:val="21"/>
          <w:rtl w:val="0"/>
          <w:lang w:val="en-US"/>
        </w:rPr>
      </w:pPr>
      <w:r>
        <w:rPr>
          <w:rStyle w:val="None"/>
          <w:sz w:val="21"/>
          <w:szCs w:val="21"/>
          <w:rtl w:val="0"/>
          <w:lang w:val="en-US"/>
        </w:rPr>
        <w:t>Travelled worldwide to Poland and Japan to produce and edit compelling mini-documentaries.</w:t>
      </w:r>
    </w:p>
    <w:p>
      <w:pPr>
        <w:pStyle w:val="Body A"/>
        <w:tabs>
          <w:tab w:val="left" w:pos="4536"/>
          <w:tab w:val="right" w:pos="10632"/>
        </w:tabs>
        <w:spacing w:before="120" w:line="264" w:lineRule="auto"/>
        <w:rPr>
          <w:rStyle w:val="None"/>
          <w:sz w:val="21"/>
          <w:szCs w:val="21"/>
        </w:rPr>
      </w:pPr>
      <w:r>
        <w:rPr>
          <w:rStyle w:val="None"/>
          <w:b w:val="1"/>
          <w:bCs w:val="1"/>
          <w:caps w:val="1"/>
          <w:spacing w:val="10"/>
          <w:sz w:val="21"/>
          <w:szCs w:val="21"/>
          <w:rtl w:val="0"/>
          <w:lang w:val="en-US"/>
        </w:rPr>
        <w:t xml:space="preserve">Producer-Editor, </w:t>
      </w:r>
      <w:r>
        <w:rPr>
          <w:rStyle w:val="None"/>
          <w:sz w:val="21"/>
          <w:szCs w:val="21"/>
          <w:rtl w:val="0"/>
          <w:lang w:val="en-US"/>
        </w:rPr>
        <w:t>Davidian Films, LLC, Raleigh, NC</w:t>
      </w:r>
      <w:r>
        <w:rPr>
          <w:rStyle w:val="None"/>
          <w:b w:val="1"/>
          <w:bCs w:val="1"/>
          <w:caps w:val="1"/>
          <w:spacing w:val="10"/>
          <w:sz w:val="21"/>
          <w:szCs w:val="21"/>
        </w:rPr>
        <w:tab/>
      </w:r>
      <w:r>
        <w:rPr>
          <w:rStyle w:val="None"/>
          <w:sz w:val="21"/>
          <w:szCs w:val="21"/>
          <w:rtl w:val="0"/>
          <w:lang w:val="en-US"/>
        </w:rPr>
        <w:t xml:space="preserve">Oct. 2006 </w:t>
      </w:r>
      <w:r>
        <w:rPr>
          <w:rStyle w:val="None"/>
          <w:sz w:val="21"/>
          <w:szCs w:val="21"/>
          <w:rtl w:val="0"/>
          <w:lang w:val="en-US"/>
        </w:rPr>
        <w:t xml:space="preserve">– </w:t>
      </w:r>
      <w:r>
        <w:rPr>
          <w:rStyle w:val="None"/>
          <w:sz w:val="21"/>
          <w:szCs w:val="21"/>
          <w:rtl w:val="0"/>
          <w:lang w:val="en-US"/>
        </w:rPr>
        <w:t>Feb. 2011</w:t>
      </w:r>
    </w:p>
    <w:p>
      <w:pPr>
        <w:pStyle w:val="Body A"/>
        <w:tabs>
          <w:tab w:val="left" w:pos="4536"/>
          <w:tab w:val="right" w:pos="10632"/>
        </w:tabs>
        <w:spacing w:after="40"/>
        <w:rPr>
          <w:rStyle w:val="None"/>
          <w:i w:val="1"/>
          <w:iCs w:val="1"/>
          <w:sz w:val="21"/>
          <w:szCs w:val="21"/>
        </w:rPr>
      </w:pPr>
      <w:r>
        <w:rPr>
          <w:rStyle w:val="None"/>
          <w:i w:val="1"/>
          <w:iCs w:val="1"/>
          <w:sz w:val="21"/>
          <w:szCs w:val="21"/>
          <w:rtl w:val="0"/>
          <w:lang w:val="en-US"/>
        </w:rPr>
        <w:t>Produced Marketing Videos for a variety of Fortune500 Companies in the RTP area. Arranged shoots and schedules and collaborated with clients to deliver high-quality assets.</w:t>
      </w:r>
    </w:p>
    <w:p>
      <w:pPr>
        <w:pStyle w:val="Body A"/>
        <w:tabs>
          <w:tab w:val="left" w:pos="4536"/>
          <w:tab w:val="right" w:pos="10632"/>
        </w:tabs>
        <w:spacing w:before="120" w:after="60"/>
        <w:rPr>
          <w:rStyle w:val="None"/>
          <w:sz w:val="21"/>
          <w:szCs w:val="21"/>
        </w:rPr>
      </w:pPr>
      <w:r>
        <w:rPr>
          <w:rStyle w:val="None"/>
          <w:b w:val="1"/>
          <w:bCs w:val="1"/>
          <w:caps w:val="1"/>
          <w:spacing w:val="10"/>
          <w:sz w:val="21"/>
          <w:szCs w:val="21"/>
          <w:rtl w:val="0"/>
          <w:lang w:val="en-US"/>
        </w:rPr>
        <w:t xml:space="preserve">Producer-Editor, </w:t>
      </w:r>
      <w:r>
        <w:rPr>
          <w:rStyle w:val="None"/>
          <w:sz w:val="21"/>
          <w:szCs w:val="21"/>
          <w:rtl w:val="0"/>
          <w:lang w:val="en-US"/>
        </w:rPr>
        <w:t>Trailblazer Studios, Raleigh, NC</w:t>
      </w:r>
      <w:r>
        <w:rPr>
          <w:rStyle w:val="None"/>
          <w:b w:val="1"/>
          <w:bCs w:val="1"/>
          <w:caps w:val="1"/>
          <w:spacing w:val="10"/>
          <w:sz w:val="21"/>
          <w:szCs w:val="21"/>
        </w:rPr>
        <w:tab/>
      </w:r>
      <w:r>
        <w:rPr>
          <w:rStyle w:val="None"/>
          <w:sz w:val="21"/>
          <w:szCs w:val="21"/>
          <w:rtl w:val="0"/>
          <w:lang w:val="en-US"/>
        </w:rPr>
        <w:t>Mar. 2003 to Oct. 2006</w:t>
      </w:r>
    </w:p>
    <w:p>
      <w:pPr>
        <w:pStyle w:val="Body A"/>
        <w:tabs>
          <w:tab w:val="left" w:pos="4536"/>
          <w:tab w:val="right" w:pos="10632"/>
        </w:tabs>
        <w:spacing w:line="264" w:lineRule="auto"/>
        <w:rPr>
          <w:rStyle w:val="None"/>
          <w:i w:val="1"/>
          <w:iCs w:val="1"/>
          <w:sz w:val="21"/>
          <w:szCs w:val="21"/>
        </w:rPr>
      </w:pPr>
      <w:r>
        <w:rPr>
          <w:rStyle w:val="None"/>
          <w:i w:val="1"/>
          <w:iCs w:val="1"/>
          <w:sz w:val="21"/>
          <w:szCs w:val="21"/>
          <w:rtl w:val="0"/>
          <w:lang w:val="en-US"/>
        </w:rPr>
        <w:t>Produced/Edited Videos for high-profile corporate clients (IBM, Bayer/Talecris, Caterpillar, Pergo, Jimmy V Foundation, CNN, MSNBC, McKinney+Silver, NC State University) to assess production requirements. Managed production teams of over 35 personnel on budgets from $2.5K to $250K</w:t>
      </w:r>
    </w:p>
    <w:p>
      <w:pPr>
        <w:pStyle w:val="Body A"/>
        <w:numPr>
          <w:ilvl w:val="0"/>
          <w:numId w:val="2"/>
        </w:numPr>
        <w:bidi w:val="0"/>
        <w:spacing w:line="264" w:lineRule="auto"/>
        <w:ind w:right="0"/>
        <w:jc w:val="left"/>
        <w:rPr>
          <w:i w:val="1"/>
          <w:iCs w:val="1"/>
          <w:sz w:val="21"/>
          <w:szCs w:val="21"/>
          <w:rtl w:val="0"/>
          <w:lang w:val="en-US"/>
        </w:rPr>
      </w:pPr>
      <w:r>
        <w:rPr>
          <w:rStyle w:val="None"/>
          <w:i w:val="1"/>
          <w:iCs w:val="1"/>
          <w:sz w:val="21"/>
          <w:szCs w:val="21"/>
          <w:rtl w:val="0"/>
          <w:lang w:val="en-US"/>
        </w:rPr>
        <w:t>Supervised productions of Corporate Image pieces, documentaries, commercials, live shots, and short-form work</w:t>
      </w:r>
    </w:p>
    <w:p>
      <w:pPr>
        <w:pStyle w:val="Body A"/>
        <w:tabs>
          <w:tab w:val="left" w:pos="4536"/>
          <w:tab w:val="right" w:pos="10632"/>
        </w:tabs>
        <w:spacing w:before="120" w:after="60"/>
        <w:rPr>
          <w:rStyle w:val="None"/>
          <w:sz w:val="21"/>
          <w:szCs w:val="21"/>
        </w:rPr>
      </w:pPr>
      <w:r>
        <w:rPr>
          <w:rStyle w:val="None"/>
          <w:b w:val="1"/>
          <w:bCs w:val="1"/>
          <w:caps w:val="1"/>
          <w:spacing w:val="10"/>
          <w:sz w:val="21"/>
          <w:szCs w:val="21"/>
          <w:rtl w:val="0"/>
          <w:lang w:val="en-US"/>
        </w:rPr>
        <w:t xml:space="preserve">Production Coordinator, </w:t>
      </w:r>
      <w:r>
        <w:rPr>
          <w:rStyle w:val="None"/>
          <w:sz w:val="21"/>
          <w:szCs w:val="21"/>
          <w:rtl w:val="0"/>
          <w:lang w:val="en-US"/>
        </w:rPr>
        <w:t>Regent University, Virginia Beach, VA</w:t>
      </w:r>
      <w:r>
        <w:rPr>
          <w:rStyle w:val="None"/>
          <w:b w:val="1"/>
          <w:bCs w:val="1"/>
          <w:caps w:val="1"/>
          <w:spacing w:val="10"/>
          <w:sz w:val="21"/>
          <w:szCs w:val="21"/>
        </w:rPr>
        <w:tab/>
      </w:r>
      <w:r>
        <w:rPr>
          <w:rStyle w:val="None"/>
          <w:sz w:val="21"/>
          <w:szCs w:val="21"/>
          <w:rtl w:val="0"/>
          <w:lang w:val="en-US"/>
        </w:rPr>
        <w:t xml:space="preserve">Aug. 2000 </w:t>
      </w:r>
      <w:r>
        <w:rPr>
          <w:rStyle w:val="None"/>
          <w:sz w:val="21"/>
          <w:szCs w:val="21"/>
          <w:rtl w:val="0"/>
          <w:lang w:val="en-US"/>
        </w:rPr>
        <w:t xml:space="preserve">– </w:t>
      </w:r>
      <w:r>
        <w:rPr>
          <w:rStyle w:val="None"/>
          <w:sz w:val="21"/>
          <w:szCs w:val="21"/>
          <w:rtl w:val="0"/>
          <w:lang w:val="en-US"/>
        </w:rPr>
        <w:t xml:space="preserve">Aug. 2001 </w:t>
      </w:r>
    </w:p>
    <w:p>
      <w:pPr>
        <w:pStyle w:val="Body A"/>
        <w:tabs>
          <w:tab w:val="left" w:pos="4536"/>
          <w:tab w:val="right" w:pos="10632"/>
        </w:tabs>
        <w:spacing w:line="264" w:lineRule="auto"/>
      </w:pPr>
      <w:r>
        <w:rPr>
          <w:rStyle w:val="None"/>
          <w:i w:val="1"/>
          <w:iCs w:val="1"/>
          <w:sz w:val="21"/>
          <w:szCs w:val="21"/>
          <w:rtl w:val="0"/>
          <w:lang w:val="en-US"/>
        </w:rPr>
        <w:t>Managed full production supervision and support for over 40 summer films, class projects, and student productions. Tracked budgets and purchases on projects with budgets up to $25K.</w:t>
      </w:r>
    </w:p>
    <w:p>
      <w:pPr>
        <w:pStyle w:val="Body A"/>
        <w:tabs>
          <w:tab w:val="left" w:pos="2516"/>
        </w:tabs>
        <w:rPr>
          <w:rStyle w:val="None"/>
          <w:b w:val="1"/>
          <w:bCs w:val="1"/>
        </w:rPr>
      </w:pPr>
    </w:p>
    <w:p>
      <w:pPr>
        <w:pStyle w:val="Body A"/>
        <w:rPr>
          <w:rStyle w:val="None"/>
          <w:b w:val="1"/>
          <w:bCs w:val="1"/>
          <w:caps w:val="1"/>
          <w:outline w:val="0"/>
          <w:color w:val="ffffff"/>
          <w:spacing w:val="20"/>
          <w:sz w:val="25"/>
          <w:szCs w:val="25"/>
          <w:u w:color="ffffff"/>
          <w14:textFill>
            <w14:solidFill>
              <w14:srgbClr w14:val="FFFFFF"/>
            </w14:solidFill>
          </w14:textFill>
        </w:rPr>
      </w:pPr>
      <w:r>
        <w:rPr>
          <w:rStyle w:val="None"/>
          <w:outline w:val="0"/>
          <w:color w:val="ffffff"/>
          <w:u w:color="ffffff"/>
          <w14:textFill>
            <w14:solidFill>
              <w14:srgbClr w14:val="FFFFFF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line">
                  <wp:posOffset>-72387</wp:posOffset>
                </wp:positionV>
                <wp:extent cx="7219951" cy="352425"/>
                <wp:effectExtent l="0" t="0" r="0" b="0"/>
                <wp:wrapNone/>
                <wp:docPr id="1073741827" name="officeArt object" descr="Arrow: Pentag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951" cy="35242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0"/>
                              </a:moveTo>
                              <a:lnTo>
                                <a:pt x="21073" y="0"/>
                              </a:lnTo>
                              <a:lnTo>
                                <a:pt x="21600" y="10800"/>
                              </a:lnTo>
                              <a:lnTo>
                                <a:pt x="21073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8" style="visibility:visible;position:absolute;margin-left:0.0pt;margin-top:-5.7pt;width:568.5pt;height:27.7pt;z-index:-25165926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0,0 L 21073,0 L 21600,10800 L 21073,21600 L 0,21600 X E">
                <v:fill color="#00206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None"/>
          <w:b w:val="1"/>
          <w:bCs w:val="1"/>
          <w:caps w:val="1"/>
          <w:outline w:val="0"/>
          <w:color w:val="ffffff"/>
          <w:spacing w:val="20"/>
          <w:sz w:val="25"/>
          <w:szCs w:val="25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technical expertise</w:t>
      </w:r>
    </w:p>
    <w:p>
      <w:pPr>
        <w:pStyle w:val="Body A"/>
        <w:rPr>
          <w:rStyle w:val="None"/>
        </w:rPr>
      </w:pPr>
    </w:p>
    <w:p>
      <w:pPr>
        <w:pStyle w:val="Body A"/>
        <w:jc w:val="center"/>
        <w:rPr>
          <w:rStyle w:val="None"/>
          <w:sz w:val="21"/>
          <w:szCs w:val="21"/>
        </w:rPr>
      </w:pPr>
      <w:r>
        <w:rPr>
          <w:rStyle w:val="None"/>
          <w:sz w:val="21"/>
          <w:szCs w:val="21"/>
          <w:rtl w:val="0"/>
          <w:lang w:val="en-US"/>
        </w:rPr>
        <w:t xml:space="preserve">Adobe Creative Suite (Premiere, Photoshop, After Effects) </w:t>
      </w:r>
      <w:r>
        <w:rPr>
          <w:rStyle w:val="None"/>
          <w:sz w:val="21"/>
          <w:szCs w:val="21"/>
          <w:rtl w:val="0"/>
          <w:lang w:val="en-US"/>
        </w:rPr>
        <w:t xml:space="preserve">• </w:t>
      </w:r>
      <w:r>
        <w:rPr>
          <w:rStyle w:val="None"/>
          <w:sz w:val="21"/>
          <w:szCs w:val="21"/>
          <w:rtl w:val="0"/>
          <w:lang w:val="en-US"/>
        </w:rPr>
        <w:t xml:space="preserve">AVID </w:t>
      </w:r>
      <w:r>
        <w:rPr>
          <w:rStyle w:val="None"/>
          <w:sz w:val="21"/>
          <w:szCs w:val="21"/>
          <w:rtl w:val="0"/>
          <w:lang w:val="en-US"/>
        </w:rPr>
        <w:t xml:space="preserve">• </w:t>
      </w:r>
      <w:r>
        <w:rPr>
          <w:rStyle w:val="None"/>
          <w:sz w:val="21"/>
          <w:szCs w:val="21"/>
          <w:rtl w:val="0"/>
          <w:lang w:val="en-US"/>
        </w:rPr>
        <w:t xml:space="preserve">Movie Magic </w:t>
      </w:r>
    </w:p>
    <w:p>
      <w:pPr>
        <w:pStyle w:val="Body A"/>
        <w:jc w:val="center"/>
        <w:rPr>
          <w:rStyle w:val="None"/>
          <w:sz w:val="21"/>
          <w:szCs w:val="21"/>
        </w:rPr>
      </w:pPr>
      <w:r>
        <w:rPr>
          <w:rStyle w:val="None"/>
          <w:sz w:val="21"/>
          <w:szCs w:val="21"/>
          <w:rtl w:val="0"/>
          <w:lang w:val="en-US"/>
        </w:rPr>
        <w:t xml:space="preserve">Scheduling and Budgeting </w:t>
      </w:r>
      <w:r>
        <w:rPr>
          <w:rStyle w:val="None"/>
          <w:sz w:val="21"/>
          <w:szCs w:val="21"/>
          <w:rtl w:val="0"/>
          <w:lang w:val="en-US"/>
        </w:rPr>
        <w:t xml:space="preserve">• </w:t>
      </w:r>
      <w:r>
        <w:rPr>
          <w:rStyle w:val="None"/>
          <w:sz w:val="21"/>
          <w:szCs w:val="21"/>
          <w:rtl w:val="0"/>
          <w:lang w:val="en-US"/>
        </w:rPr>
        <w:t xml:space="preserve">Final Draft </w:t>
      </w:r>
      <w:r>
        <w:rPr>
          <w:rStyle w:val="None"/>
          <w:sz w:val="21"/>
          <w:szCs w:val="21"/>
          <w:rtl w:val="0"/>
          <w:lang w:val="en-US"/>
        </w:rPr>
        <w:t xml:space="preserve">• </w:t>
      </w:r>
      <w:r>
        <w:rPr>
          <w:rStyle w:val="None"/>
          <w:sz w:val="21"/>
          <w:szCs w:val="21"/>
          <w:rtl w:val="0"/>
          <w:lang w:val="en-US"/>
        </w:rPr>
        <w:t>Microsoft Office (Outlook, Excel, Word, PowerPoint)</w:t>
      </w:r>
    </w:p>
    <w:p>
      <w:pPr>
        <w:pStyle w:val="Body A"/>
        <w:jc w:val="center"/>
        <w:rPr>
          <w:rStyle w:val="None"/>
          <w:sz w:val="21"/>
          <w:szCs w:val="21"/>
        </w:rPr>
      </w:pPr>
      <w:r>
        <w:rPr>
          <w:rStyle w:val="None"/>
          <w:sz w:val="21"/>
          <w:szCs w:val="21"/>
          <w:rtl w:val="0"/>
          <w:lang w:val="en-US"/>
        </w:rPr>
        <w:t xml:space="preserve">Branding and Social Media savvy (Instagram, Tik Tok, Facebook Pages) </w:t>
      </w:r>
      <w:r>
        <w:rPr>
          <w:rStyle w:val="None"/>
          <w:sz w:val="21"/>
          <w:szCs w:val="21"/>
          <w:rtl w:val="0"/>
          <w:lang w:val="en-US"/>
        </w:rPr>
        <w:t xml:space="preserve">• </w:t>
      </w:r>
      <w:r>
        <w:rPr>
          <w:rStyle w:val="None"/>
          <w:sz w:val="21"/>
          <w:szCs w:val="21"/>
          <w:rtl w:val="0"/>
          <w:lang w:val="en-US"/>
        </w:rPr>
        <w:t>PC and MAC literate</w:t>
      </w:r>
      <w:r>
        <w:rPr>
          <w:rStyle w:val="None"/>
          <w:sz w:val="21"/>
          <w:szCs w:val="21"/>
        </w:rPr>
        <w:br w:type="textWrapping"/>
      </w:r>
      <w:r>
        <w:rPr>
          <w:rStyle w:val="None"/>
          <w:sz w:val="21"/>
          <w:szCs w:val="21"/>
          <w:rtl w:val="0"/>
          <w:lang w:val="en-US"/>
        </w:rPr>
        <w:t>AI savvy (ChatGPT, Claude, Midjourney, Grok, Higgsfield, Kling, Veo, ElevenLabs, etc)</w:t>
      </w:r>
    </w:p>
    <w:p>
      <w:pPr>
        <w:pStyle w:val="Body A"/>
        <w:jc w:val="center"/>
        <w:rPr>
          <w:rStyle w:val="None"/>
        </w:rPr>
      </w:pPr>
    </w:p>
    <w:p>
      <w:pPr>
        <w:pStyle w:val="Body A"/>
        <w:tabs>
          <w:tab w:val="left" w:pos="4536"/>
          <w:tab w:val="right" w:pos="10632"/>
        </w:tabs>
        <w:spacing w:before="40" w:line="264" w:lineRule="auto"/>
        <w:ind w:left="187" w:firstLine="0"/>
      </w:pPr>
      <w:r>
        <w:rPr>
          <w:rStyle w:val="None"/>
          <w:rFonts w:ascii="Times New Roman" w:cs="Times New Roman" w:hAnsi="Times New Roman" w:eastAsia="Times New Roman"/>
          <w:b w:val="1"/>
          <w:bCs w:val="1"/>
          <w:caps w:val="1"/>
          <w:outline w:val="0"/>
          <w:color w:val="ffffff"/>
          <w:spacing w:val="20"/>
          <w:sz w:val="25"/>
          <w:szCs w:val="25"/>
          <w:u w:color="ffffff"/>
          <w14:textFill>
            <w14:solidFill>
              <w14:srgbClr w14:val="FFFFFF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64573</wp:posOffset>
                </wp:positionH>
                <wp:positionV relativeFrom="line">
                  <wp:posOffset>-633</wp:posOffset>
                </wp:positionV>
                <wp:extent cx="7219951" cy="352425"/>
                <wp:effectExtent l="0" t="0" r="0" b="0"/>
                <wp:wrapNone/>
                <wp:docPr id="1073741828" name="officeArt object" descr="Arrow: Pentag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951" cy="35242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0"/>
                              </a:moveTo>
                              <a:lnTo>
                                <a:pt x="21073" y="0"/>
                              </a:lnTo>
                              <a:lnTo>
                                <a:pt x="21600" y="10800"/>
                              </a:lnTo>
                              <a:lnTo>
                                <a:pt x="21073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9" style="visibility:visible;position:absolute;margin-left:5.1pt;margin-top:-0.0pt;width:568.5pt;height:27.7pt;z-index:-251660288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0,0 L 21073,0 L 21600,10800 L 21073,21600 L 0,21600 X E">
                <v:fill color="#00206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None"/>
          <w:b w:val="1"/>
          <w:bCs w:val="1"/>
          <w:caps w:val="1"/>
          <w:outline w:val="0"/>
          <w:color w:val="ffffff"/>
          <w:spacing w:val="20"/>
          <w:sz w:val="25"/>
          <w:szCs w:val="25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Education &amp; Training</w:t>
      </w:r>
    </w:p>
    <w:p>
      <w:pPr>
        <w:pStyle w:val="Body A"/>
        <w:jc w:val="center"/>
      </w:pPr>
    </w:p>
    <w:p>
      <w:pPr>
        <w:pStyle w:val="Body A"/>
        <w:jc w:val="center"/>
      </w:pPr>
      <w:r>
        <w:rPr>
          <w:rStyle w:val="None"/>
          <w:sz w:val="20"/>
          <w:szCs w:val="20"/>
          <w:rtl w:val="0"/>
          <w:lang w:val="en-US"/>
        </w:rPr>
        <w:t xml:space="preserve">M.A., Communication, Cinema-TV, Regent University  </w:t>
      </w:r>
      <w:r>
        <w:rPr>
          <w:rStyle w:val="None"/>
          <w:sz w:val="20"/>
          <w:szCs w:val="20"/>
          <w:rtl w:val="0"/>
          <w:lang w:val="en-US"/>
        </w:rPr>
        <w:t xml:space="preserve">·  </w:t>
      </w:r>
      <w:r>
        <w:rPr>
          <w:rStyle w:val="None"/>
          <w:sz w:val="20"/>
          <w:szCs w:val="20"/>
          <w:rtl w:val="0"/>
          <w:lang w:val="en-US"/>
        </w:rPr>
        <w:t>B.A., Communication, Mass Communication, NC State University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2240" w:h="15840" w:orient="portrait"/>
      <w:pgMar w:top="720" w:right="794" w:bottom="432" w:left="794" w:header="708" w:footer="708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Brush Script MT Ital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i w:val="1"/>
        <w:iCs w:val="1"/>
        <w:sz w:val="20"/>
        <w:szCs w:val="20"/>
        <w:rtl w:val="0"/>
        <w:lang w:val="en-US"/>
      </w:rPr>
      <w:t>Acuff, David</w:t>
      <w:tab/>
      <w:tab/>
      <w:t>Page 2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▪"/>
      <w:lvlJc w:val="left"/>
      <w:pPr>
        <w:tabs>
          <w:tab w:val="left" w:pos="4536"/>
          <w:tab w:val="right" w:pos="10632"/>
        </w:tabs>
        <w:ind w:left="45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tabs>
          <w:tab w:val="left" w:pos="4536"/>
          <w:tab w:val="right" w:pos="10632"/>
        </w:tabs>
        <w:ind w:left="117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4536"/>
          <w:tab w:val="right" w:pos="10632"/>
        </w:tabs>
        <w:ind w:left="189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4536"/>
          <w:tab w:val="right" w:pos="10632"/>
        </w:tabs>
        <w:ind w:left="261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tabs>
          <w:tab w:val="left" w:pos="4536"/>
          <w:tab w:val="right" w:pos="10632"/>
        </w:tabs>
        <w:ind w:left="333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4536"/>
          <w:tab w:val="right" w:pos="10632"/>
        </w:tabs>
        <w:ind w:left="405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4536"/>
          <w:tab w:val="right" w:pos="10632"/>
        </w:tabs>
        <w:ind w:left="477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tabs>
          <w:tab w:val="left" w:pos="4536"/>
          <w:tab w:val="right" w:pos="10632"/>
        </w:tabs>
        <w:ind w:left="549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4536"/>
          <w:tab w:val="right" w:pos="10632"/>
        </w:tabs>
        <w:ind w:left="621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▪"/>
      <w:lvlJc w:val="left"/>
      <w:pPr>
        <w:tabs>
          <w:tab w:val="left" w:pos="4536"/>
          <w:tab w:val="right" w:pos="10632"/>
        </w:tabs>
        <w:ind w:left="45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tabs>
          <w:tab w:val="left" w:pos="4536"/>
          <w:tab w:val="right" w:pos="10632"/>
        </w:tabs>
        <w:ind w:left="117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4536"/>
          <w:tab w:val="right" w:pos="10632"/>
        </w:tabs>
        <w:ind w:left="189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4536"/>
          <w:tab w:val="right" w:pos="10632"/>
        </w:tabs>
        <w:ind w:left="261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tabs>
          <w:tab w:val="left" w:pos="4536"/>
          <w:tab w:val="right" w:pos="10632"/>
        </w:tabs>
        <w:ind w:left="333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4536"/>
          <w:tab w:val="right" w:pos="10632"/>
        </w:tabs>
        <w:ind w:left="405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4536"/>
          <w:tab w:val="right" w:pos="10632"/>
        </w:tabs>
        <w:ind w:left="477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tabs>
          <w:tab w:val="left" w:pos="4536"/>
          <w:tab w:val="right" w:pos="10632"/>
        </w:tabs>
        <w:ind w:left="549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4536"/>
          <w:tab w:val="right" w:pos="10632"/>
        </w:tabs>
        <w:ind w:left="621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563c1"/>
      <w:u w:val="single" w:color="0563c1"/>
      <w:lang w:val="en-US"/>
      <w14:textFill>
        <w14:solidFill>
          <w14:srgbClr w14:val="0563C1"/>
        </w14:solidFill>
      </w14:textFill>
    </w:rPr>
  </w:style>
  <w:style w:type="character" w:styleId="Hyperlink.1">
    <w:name w:val="Hyperlink.1"/>
    <w:basedOn w:val="None"/>
    <w:next w:val="Hyperlink.1"/>
    <w:rPr>
      <w:rFonts w:ascii="Calibri" w:cs="Calibri" w:hAnsi="Calibri" w:eastAsia="Calibri"/>
      <w:b w:val="1"/>
      <w:bCs w:val="1"/>
      <w:outline w:val="0"/>
      <w:color w:val="000000"/>
      <w:sz w:val="21"/>
      <w:szCs w:val="21"/>
      <w:u w:val="single" w:color="000000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